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449C" w14:textId="77777777" w:rsidR="005A53AA" w:rsidRDefault="005B4339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5F9BFAC" wp14:editId="793AFEE6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 title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Warwick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BF81A" w14:textId="77777777" w:rsidR="005A53AA" w:rsidRDefault="005B4339">
      <w:pPr>
        <w:pStyle w:val="Title"/>
      </w:pPr>
      <w:r>
        <w:t>Business and Planning Act 2020</w:t>
      </w:r>
    </w:p>
    <w:p w14:paraId="41E9D8B5" w14:textId="77777777" w:rsidR="005A53AA" w:rsidRDefault="005B4339">
      <w:pPr>
        <w:pStyle w:val="Heading1"/>
      </w:pPr>
      <w:r>
        <w:t>PUBLIC NOTICE</w:t>
      </w:r>
    </w:p>
    <w:p w14:paraId="432B7ABC" w14:textId="77777777" w:rsidR="005A53AA" w:rsidRDefault="005A53AA">
      <w:pPr>
        <w:rPr>
          <w:rFonts w:eastAsia="Arial" w:cstheme="minorHAnsi"/>
          <w:color w:val="000000" w:themeColor="text1"/>
          <w:sz w:val="32"/>
          <w:szCs w:val="32"/>
        </w:rPr>
      </w:pPr>
    </w:p>
    <w:p w14:paraId="7610561C" w14:textId="77777777" w:rsidR="005A53AA" w:rsidRDefault="005B4339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WAF </w:t>
      </w: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WAF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 xml:space="preserve">WAFFLE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proofErr w:type="gramEnd"/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6BC46BE0" w14:textId="77777777" w:rsidR="005A53AA" w:rsidRDefault="005B4339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An application was submitted to Warwick District Council 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07/06/2022 </w:t>
      </w:r>
      <w:r>
        <w:rPr>
          <w:rFonts w:eastAsia="Arial" w:cstheme="minorHAnsi"/>
          <w:color w:val="000000" w:themeColor="text1"/>
          <w:sz w:val="28"/>
          <w:szCs w:val="28"/>
        </w:rPr>
        <w:t>for:</w:t>
      </w:r>
    </w:p>
    <w:p w14:paraId="696B6C61" w14:textId="77777777" w:rsidR="005A53AA" w:rsidRDefault="005B4339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>[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WAF </w:t>
      </w:r>
      <w:proofErr w:type="spellStart"/>
      <w:r>
        <w:rPr>
          <w:rFonts w:eastAsia="Arial" w:cstheme="minorHAnsi"/>
          <w:b/>
          <w:iCs/>
          <w:color w:val="000000" w:themeColor="text1"/>
          <w:sz w:val="28"/>
          <w:szCs w:val="28"/>
        </w:rPr>
        <w:t>WAF</w:t>
      </w:r>
      <w:proofErr w:type="spellEnd"/>
      <w:r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Arial" w:cstheme="minorHAnsi"/>
          <w:b/>
          <w:iCs/>
          <w:color w:val="000000" w:themeColor="text1"/>
          <w:sz w:val="28"/>
          <w:szCs w:val="28"/>
        </w:rPr>
        <w:t>WAFFLE ,</w:t>
      </w:r>
      <w:proofErr w:type="gramEnd"/>
      <w:r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 75 WARWICK STREET , CV324RR , LEAMINGTON SPA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t>]</w:t>
      </w:r>
    </w:p>
    <w:p w14:paraId="5929B6C1" w14:textId="77777777" w:rsidR="005A53AA" w:rsidRDefault="005A53AA">
      <w:pPr>
        <w:rPr>
          <w:rFonts w:eastAsia="Arial" w:cstheme="minorHAnsi"/>
          <w:color w:val="000000" w:themeColor="text1"/>
          <w:sz w:val="28"/>
          <w:szCs w:val="28"/>
        </w:rPr>
      </w:pPr>
    </w:p>
    <w:p w14:paraId="3054EB12" w14:textId="77777777" w:rsidR="005A53AA" w:rsidRDefault="005B4339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Cs/>
          <w:color w:val="000000" w:themeColor="text1"/>
          <w:sz w:val="28"/>
          <w:szCs w:val="28"/>
        </w:rPr>
        <w:t>[brief description of application (</w:t>
      </w:r>
      <w:proofErr w:type="spellStart"/>
      <w:r>
        <w:rPr>
          <w:rFonts w:eastAsia="Arial" w:cstheme="minorHAnsi"/>
          <w:iCs/>
          <w:color w:val="000000" w:themeColor="text1"/>
          <w:sz w:val="28"/>
          <w:szCs w:val="28"/>
        </w:rPr>
        <w:t>e.g</w:t>
      </w:r>
      <w:proofErr w:type="spellEnd"/>
      <w:r>
        <w:rPr>
          <w:rFonts w:eastAsia="Arial" w:cstheme="minorHAnsi"/>
          <w:iCs/>
          <w:color w:val="000000" w:themeColor="text1"/>
          <w:sz w:val="28"/>
          <w:szCs w:val="28"/>
        </w:rPr>
        <w:t xml:space="preserve"> outdoor seating to the front of the premises for </w:t>
      </w:r>
      <w:r>
        <w:rPr>
          <w:rFonts w:eastAsia="Arial" w:cstheme="minorHAnsi"/>
          <w:iCs/>
          <w:color w:val="000000" w:themeColor="text1"/>
          <w:sz w:val="28"/>
          <w:szCs w:val="28"/>
        </w:rPr>
        <w:t>serving of food and drink</w:t>
      </w:r>
      <w:r>
        <w:rPr>
          <w:rFonts w:eastAsia="Arial" w:cstheme="minorHAnsi"/>
          <w:color w:val="000000" w:themeColor="text1"/>
          <w:sz w:val="28"/>
          <w:szCs w:val="28"/>
        </w:rPr>
        <w:t>)].</w:t>
      </w:r>
    </w:p>
    <w:p w14:paraId="44CAED07" w14:textId="77777777" w:rsidR="005A53AA" w:rsidRDefault="005A53AA">
      <w:pPr>
        <w:rPr>
          <w:rFonts w:eastAsia="Arial" w:cstheme="minorHAnsi"/>
          <w:color w:val="000000" w:themeColor="text1"/>
          <w:sz w:val="28"/>
          <w:szCs w:val="28"/>
        </w:rPr>
      </w:pPr>
    </w:p>
    <w:p w14:paraId="37F3F711" w14:textId="77777777" w:rsidR="005A53AA" w:rsidRDefault="005B4339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 the Licensing Authority by no later than: [</w:t>
      </w:r>
      <w:r>
        <w:rPr>
          <w:rFonts w:eastAsia="Arial" w:cstheme="minorHAnsi"/>
          <w:iCs/>
          <w:color w:val="000000" w:themeColor="text1"/>
          <w:sz w:val="28"/>
          <w:szCs w:val="28"/>
        </w:rPr>
        <w:t>last date for representations being the date 5 working days after the date the application is su</w:t>
      </w:r>
      <w:r>
        <w:rPr>
          <w:rFonts w:eastAsia="Arial" w:cstheme="minorHAnsi"/>
          <w:iCs/>
          <w:color w:val="000000" w:themeColor="text1"/>
          <w:sz w:val="28"/>
          <w:szCs w:val="28"/>
        </w:rPr>
        <w:t>bmitted to the local authority (excluding public holidays)].</w:t>
      </w:r>
    </w:p>
    <w:p w14:paraId="255A12A1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0B8980F6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5250202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67CAD9BF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6C10581D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4A1147AC" w14:textId="77777777" w:rsidR="005A53AA" w:rsidRDefault="005B4339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13F76422" w14:textId="77777777" w:rsidR="005A53AA" w:rsidRDefault="005B4339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8" w:history="1">
        <w:r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14C92D3E" w14:textId="77777777" w:rsidR="005A53AA" w:rsidRDefault="005A53AA">
      <w:pPr>
        <w:rPr>
          <w:rFonts w:eastAsia="Arial" w:cstheme="minorHAnsi"/>
          <w:color w:val="000000" w:themeColor="text1"/>
          <w:sz w:val="24"/>
          <w:szCs w:val="28"/>
        </w:rPr>
      </w:pPr>
    </w:p>
    <w:p w14:paraId="04D9628B" w14:textId="77777777" w:rsidR="005A53AA" w:rsidRDefault="005B4339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The application and information submitted with it can be viewed on the Council’s website: www.warwickdc.gov.uk </w:t>
      </w:r>
    </w:p>
    <w:p w14:paraId="22A618C2" w14:textId="77777777" w:rsidR="005A53AA" w:rsidRDefault="005B4339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noProof/>
          <w:color w:val="000000" w:themeColor="text1"/>
          <w:sz w:val="28"/>
          <w:szCs w:val="28"/>
        </w:rPr>
        <w:lastRenderedPageBreak/>
        <w:drawing>
          <wp:inline distT="0" distB="0" distL="114300" distR="114300" wp14:anchorId="6751C074" wp14:editId="46510891">
            <wp:extent cx="3623945" cy="2379345"/>
            <wp:effectExtent l="0" t="0" r="8255" b="8255"/>
            <wp:docPr id="2" name="Picture 2" descr="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z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8F09" w14:textId="77777777" w:rsidR="005A53AA" w:rsidRDefault="005B4339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6B4C2DD3" w14:textId="77777777" w:rsidR="005A53AA" w:rsidRDefault="005A53AA">
      <w:pPr>
        <w:rPr>
          <w:rFonts w:eastAsia="Arial" w:cstheme="minorHAnsi"/>
          <w:color w:val="000000" w:themeColor="text1"/>
          <w:sz w:val="28"/>
          <w:szCs w:val="28"/>
        </w:rPr>
      </w:pPr>
    </w:p>
    <w:p w14:paraId="6486E485" w14:textId="77777777" w:rsidR="005A53AA" w:rsidRDefault="005B4339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Dated .............</w:t>
      </w:r>
      <w:r>
        <w:rPr>
          <w:rFonts w:eastAsia="Arial"/>
          <w:color w:val="000000" w:themeColor="text1"/>
          <w:sz w:val="28"/>
          <w:szCs w:val="28"/>
        </w:rPr>
        <w:t>07/06/2022</w:t>
      </w:r>
      <w:r>
        <w:rPr>
          <w:rFonts w:eastAsia="Arial"/>
          <w:color w:val="000000" w:themeColor="text1"/>
          <w:sz w:val="28"/>
          <w:szCs w:val="28"/>
        </w:rPr>
        <w:t xml:space="preserve">....................................................... </w:t>
      </w:r>
    </w:p>
    <w:sectPr w:rsidR="005A53AA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78A8" w14:textId="77777777" w:rsidR="005A53AA" w:rsidRDefault="005B4339">
      <w:pPr>
        <w:spacing w:line="240" w:lineRule="auto"/>
      </w:pPr>
      <w:r>
        <w:separator/>
      </w:r>
    </w:p>
  </w:endnote>
  <w:endnote w:type="continuationSeparator" w:id="0">
    <w:p w14:paraId="0F2688E6" w14:textId="77777777" w:rsidR="005A53AA" w:rsidRDefault="005B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8821" w14:textId="77777777" w:rsidR="005A53AA" w:rsidRDefault="005B4339">
      <w:pPr>
        <w:spacing w:after="0"/>
      </w:pPr>
      <w:r>
        <w:separator/>
      </w:r>
    </w:p>
  </w:footnote>
  <w:footnote w:type="continuationSeparator" w:id="0">
    <w:p w14:paraId="1893E192" w14:textId="77777777" w:rsidR="005A53AA" w:rsidRDefault="005B43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A1C5D"/>
    <w:rsid w:val="000B1E54"/>
    <w:rsid w:val="000B65C3"/>
    <w:rsid w:val="00116104"/>
    <w:rsid w:val="00145C87"/>
    <w:rsid w:val="0016400E"/>
    <w:rsid w:val="001A603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A53AA"/>
    <w:rsid w:val="005B4339"/>
    <w:rsid w:val="005D4188"/>
    <w:rsid w:val="0060652F"/>
    <w:rsid w:val="00667728"/>
    <w:rsid w:val="006B276F"/>
    <w:rsid w:val="006C6DD8"/>
    <w:rsid w:val="006D5FF2"/>
    <w:rsid w:val="006E71E7"/>
    <w:rsid w:val="007A30BA"/>
    <w:rsid w:val="007C7570"/>
    <w:rsid w:val="007F7781"/>
    <w:rsid w:val="0080181B"/>
    <w:rsid w:val="00805BF2"/>
    <w:rsid w:val="008456FD"/>
    <w:rsid w:val="008816F6"/>
    <w:rsid w:val="008948B7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E832E5"/>
    <w:rsid w:val="00E906AE"/>
    <w:rsid w:val="00E97EEA"/>
    <w:rsid w:val="00EB46B3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  <w:rsid w:val="3E5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7DEA1C"/>
  <w15:docId w15:val="{EAF31A72-AD6E-44FA-AEE9-A0E96065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240" w:lineRule="auto"/>
      <w:jc w:val="center"/>
      <w:outlineLvl w:val="0"/>
    </w:pPr>
    <w:rPr>
      <w:rFonts w:eastAsia="Arial" w:cstheme="minorHAns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jc w:val="center"/>
    </w:pPr>
    <w:rPr>
      <w:rFonts w:eastAsia="Arial" w:cstheme="minorHAnsi"/>
      <w:b/>
      <w:bCs/>
      <w:color w:val="000000" w:themeColor="text1"/>
      <w:sz w:val="40"/>
      <w:szCs w:val="32"/>
    </w:r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Arial" w:cstheme="minorHAnsi"/>
      <w:b/>
      <w:bCs/>
      <w:color w:val="000000" w:themeColor="text1"/>
      <w:sz w:val="40"/>
      <w:szCs w:val="4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eastAsia="Arial" w:cstheme="minorHAnsi"/>
      <w:b/>
      <w:bCs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arwick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AB58-B1B6-481E-A511-9BA28E84B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4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for Pavement Licence</dc:title>
  <dc:creator>Shail Chohan</dc:creator>
  <cp:lastModifiedBy>Melissa Prendergast</cp:lastModifiedBy>
  <cp:revision>2</cp:revision>
  <dcterms:created xsi:type="dcterms:W3CDTF">2022-06-14T09:18:00Z</dcterms:created>
  <dcterms:modified xsi:type="dcterms:W3CDTF">2022-06-14T09:18:00Z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6188AE6AF7FA408BB69EE1B2FD55E508</vt:lpwstr>
  </property>
</Properties>
</file>